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ED369" w14:textId="4B694BD2" w:rsidR="00D91E0B" w:rsidRDefault="00D24EEF">
      <w:r>
        <w:rPr>
          <w:noProof/>
        </w:rPr>
        <w:drawing>
          <wp:inline distT="0" distB="0" distL="0" distR="0" wp14:anchorId="184C93BA" wp14:editId="4CCC0F07">
            <wp:extent cx="5730875" cy="2133600"/>
            <wp:effectExtent l="0" t="0" r="3175" b="0"/>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0875" cy="2133600"/>
                    </a:xfrm>
                    <a:prstGeom prst="rect">
                      <a:avLst/>
                    </a:prstGeom>
                    <a:noFill/>
                  </pic:spPr>
                </pic:pic>
              </a:graphicData>
            </a:graphic>
          </wp:inline>
        </w:drawing>
      </w:r>
    </w:p>
    <w:p w14:paraId="218E8DAF" w14:textId="74DE369B" w:rsidR="00D24EEF" w:rsidRDefault="00D24EEF"/>
    <w:p w14:paraId="14A92903" w14:textId="0F609991" w:rsidR="00D24EEF" w:rsidRPr="00C61680" w:rsidRDefault="00D24EEF" w:rsidP="00C61680">
      <w:pPr>
        <w:jc w:val="center"/>
        <w:rPr>
          <w:rFonts w:ascii="Amasis MT Pro Black" w:hAnsi="Amasis MT Pro Black" w:cstheme="majorHAnsi"/>
          <w:b/>
          <w:bCs/>
          <w:sz w:val="32"/>
          <w:szCs w:val="32"/>
        </w:rPr>
      </w:pPr>
      <w:r w:rsidRPr="00C61680">
        <w:rPr>
          <w:rFonts w:ascii="Amasis MT Pro Black" w:hAnsi="Amasis MT Pro Black" w:cstheme="majorHAnsi"/>
          <w:b/>
          <w:bCs/>
          <w:sz w:val="32"/>
          <w:szCs w:val="32"/>
        </w:rPr>
        <w:t>Drop – In Support</w:t>
      </w:r>
      <w:r w:rsidR="00C61680" w:rsidRPr="00C61680">
        <w:rPr>
          <w:rFonts w:ascii="Amasis MT Pro Black" w:hAnsi="Amasis MT Pro Black" w:cstheme="majorHAnsi"/>
          <w:b/>
          <w:bCs/>
          <w:sz w:val="32"/>
          <w:szCs w:val="32"/>
        </w:rPr>
        <w:t xml:space="preserve"> </w:t>
      </w:r>
      <w:r w:rsidR="00BF35B1">
        <w:rPr>
          <w:rFonts w:ascii="Amasis MT Pro Black" w:hAnsi="Amasis MT Pro Black" w:cstheme="majorHAnsi"/>
          <w:b/>
          <w:bCs/>
          <w:sz w:val="32"/>
          <w:szCs w:val="32"/>
        </w:rPr>
        <w:t>2025</w:t>
      </w:r>
      <w:r w:rsidR="00C61680" w:rsidRPr="00C61680">
        <w:rPr>
          <w:rFonts w:ascii="Amasis MT Pro Black" w:hAnsi="Amasis MT Pro Black" w:cstheme="majorHAnsi"/>
          <w:b/>
          <w:bCs/>
          <w:sz w:val="32"/>
          <w:szCs w:val="32"/>
        </w:rPr>
        <w:t xml:space="preserve"> </w:t>
      </w:r>
    </w:p>
    <w:p w14:paraId="7E267572" w14:textId="5A11BE52" w:rsidR="00C61680" w:rsidRPr="00C61680" w:rsidRDefault="00C61680" w:rsidP="00C61680">
      <w:pPr>
        <w:jc w:val="center"/>
        <w:rPr>
          <w:rFonts w:ascii="Amasis MT Pro Black" w:hAnsi="Amasis MT Pro Black" w:cstheme="majorHAnsi"/>
          <w:b/>
          <w:bCs/>
          <w:sz w:val="32"/>
          <w:szCs w:val="32"/>
        </w:rPr>
      </w:pPr>
      <w:r w:rsidRPr="00C61680">
        <w:rPr>
          <w:rFonts w:ascii="Amasis MT Pro Black" w:hAnsi="Amasis MT Pro Black" w:cstheme="majorHAnsi"/>
          <w:b/>
          <w:bCs/>
          <w:sz w:val="32"/>
          <w:szCs w:val="32"/>
        </w:rPr>
        <w:t xml:space="preserve">Craigmillar Library </w:t>
      </w:r>
    </w:p>
    <w:p w14:paraId="601FFB9F" w14:textId="77777777" w:rsidR="001A1E2D" w:rsidRDefault="00C61680" w:rsidP="001A1E2D">
      <w:pPr>
        <w:jc w:val="center"/>
        <w:rPr>
          <w:rFonts w:ascii="Amasis MT Pro Black" w:hAnsi="Amasis MT Pro Black" w:cstheme="majorHAnsi"/>
          <w:b/>
          <w:bCs/>
          <w:sz w:val="32"/>
          <w:szCs w:val="32"/>
        </w:rPr>
      </w:pPr>
      <w:r w:rsidRPr="00C61680">
        <w:rPr>
          <w:rFonts w:ascii="Amasis MT Pro Black" w:hAnsi="Amasis MT Pro Black" w:cstheme="majorHAnsi"/>
          <w:b/>
          <w:bCs/>
          <w:sz w:val="32"/>
          <w:szCs w:val="32"/>
        </w:rPr>
        <w:t>10am -1pm Monthly on a Tuesday</w:t>
      </w:r>
      <w:r w:rsidR="00BF35B1">
        <w:rPr>
          <w:rFonts w:ascii="Amasis MT Pro Black" w:hAnsi="Amasis MT Pro Black" w:cstheme="majorHAnsi"/>
          <w:b/>
          <w:bCs/>
          <w:sz w:val="32"/>
          <w:szCs w:val="32"/>
        </w:rPr>
        <w:t xml:space="preserve"> dates bel</w:t>
      </w:r>
      <w:r w:rsidR="001A1E2D">
        <w:rPr>
          <w:rFonts w:ascii="Amasis MT Pro Black" w:hAnsi="Amasis MT Pro Black" w:cstheme="majorHAnsi"/>
          <w:b/>
          <w:bCs/>
          <w:sz w:val="32"/>
          <w:szCs w:val="32"/>
        </w:rPr>
        <w:t>ow:</w:t>
      </w:r>
    </w:p>
    <w:p w14:paraId="1A604F40" w14:textId="5E677A13" w:rsidR="00BF35B1" w:rsidRDefault="00BF35B1" w:rsidP="001A1E2D">
      <w:pPr>
        <w:jc w:val="center"/>
        <w:rPr>
          <w:rFonts w:ascii="Amasis MT Pro Black" w:hAnsi="Amasis MT Pro Black" w:cstheme="majorHAnsi"/>
          <w:b/>
          <w:bCs/>
          <w:sz w:val="32"/>
          <w:szCs w:val="32"/>
        </w:rPr>
      </w:pPr>
      <w:r>
        <w:rPr>
          <w:rFonts w:ascii="Amasis MT Pro Black" w:hAnsi="Amasis MT Pro Black" w:cstheme="majorHAnsi"/>
          <w:b/>
          <w:bCs/>
          <w:sz w:val="32"/>
          <w:szCs w:val="32"/>
        </w:rPr>
        <w:t xml:space="preserve"> </w:t>
      </w:r>
      <w:r w:rsidR="00E22632">
        <w:rPr>
          <w:rFonts w:ascii="Amasis MT Pro Black" w:hAnsi="Amasis MT Pro Black" w:cstheme="majorHAnsi"/>
          <w:b/>
          <w:bCs/>
          <w:sz w:val="32"/>
          <w:szCs w:val="32"/>
        </w:rPr>
        <w:t>19</w:t>
      </w:r>
      <w:r w:rsidR="00E22632" w:rsidRPr="00E22632">
        <w:rPr>
          <w:rFonts w:ascii="Amasis MT Pro Black" w:hAnsi="Amasis MT Pro Black" w:cstheme="majorHAnsi"/>
          <w:b/>
          <w:bCs/>
          <w:sz w:val="32"/>
          <w:szCs w:val="32"/>
          <w:vertAlign w:val="superscript"/>
        </w:rPr>
        <w:t>th</w:t>
      </w:r>
      <w:r w:rsidR="00E22632">
        <w:rPr>
          <w:rFonts w:ascii="Amasis MT Pro Black" w:hAnsi="Amasis MT Pro Black" w:cstheme="majorHAnsi"/>
          <w:b/>
          <w:bCs/>
          <w:sz w:val="32"/>
          <w:szCs w:val="32"/>
        </w:rPr>
        <w:t xml:space="preserve"> of August, 23</w:t>
      </w:r>
      <w:r w:rsidR="00E22632" w:rsidRPr="00E22632">
        <w:rPr>
          <w:rFonts w:ascii="Amasis MT Pro Black" w:hAnsi="Amasis MT Pro Black" w:cstheme="majorHAnsi"/>
          <w:b/>
          <w:bCs/>
          <w:sz w:val="32"/>
          <w:szCs w:val="32"/>
          <w:vertAlign w:val="superscript"/>
        </w:rPr>
        <w:t>rd</w:t>
      </w:r>
      <w:r w:rsidR="00E22632">
        <w:rPr>
          <w:rFonts w:ascii="Amasis MT Pro Black" w:hAnsi="Amasis MT Pro Black" w:cstheme="majorHAnsi"/>
          <w:b/>
          <w:bCs/>
          <w:sz w:val="32"/>
          <w:szCs w:val="32"/>
        </w:rPr>
        <w:t xml:space="preserve"> of September, 21</w:t>
      </w:r>
      <w:r w:rsidR="00E22632" w:rsidRPr="00E22632">
        <w:rPr>
          <w:rFonts w:ascii="Amasis MT Pro Black" w:hAnsi="Amasis MT Pro Black" w:cstheme="majorHAnsi"/>
          <w:b/>
          <w:bCs/>
          <w:sz w:val="32"/>
          <w:szCs w:val="32"/>
          <w:vertAlign w:val="superscript"/>
        </w:rPr>
        <w:t>st</w:t>
      </w:r>
      <w:r w:rsidR="00E22632">
        <w:rPr>
          <w:rFonts w:ascii="Amasis MT Pro Black" w:hAnsi="Amasis MT Pro Black" w:cstheme="majorHAnsi"/>
          <w:b/>
          <w:bCs/>
          <w:sz w:val="32"/>
          <w:szCs w:val="32"/>
        </w:rPr>
        <w:t xml:space="preserve"> of October, 18</w:t>
      </w:r>
      <w:r w:rsidR="00E22632" w:rsidRPr="00E22632">
        <w:rPr>
          <w:rFonts w:ascii="Amasis MT Pro Black" w:hAnsi="Amasis MT Pro Black" w:cstheme="majorHAnsi"/>
          <w:b/>
          <w:bCs/>
          <w:sz w:val="32"/>
          <w:szCs w:val="32"/>
          <w:vertAlign w:val="superscript"/>
        </w:rPr>
        <w:t>th</w:t>
      </w:r>
      <w:r w:rsidR="00E22632">
        <w:rPr>
          <w:rFonts w:ascii="Amasis MT Pro Black" w:hAnsi="Amasis MT Pro Black" w:cstheme="majorHAnsi"/>
          <w:b/>
          <w:bCs/>
          <w:sz w:val="32"/>
          <w:szCs w:val="32"/>
        </w:rPr>
        <w:t xml:space="preserve"> of November, 16</w:t>
      </w:r>
      <w:r w:rsidR="00E22632" w:rsidRPr="00E22632">
        <w:rPr>
          <w:rFonts w:ascii="Amasis MT Pro Black" w:hAnsi="Amasis MT Pro Black" w:cstheme="majorHAnsi"/>
          <w:b/>
          <w:bCs/>
          <w:sz w:val="32"/>
          <w:szCs w:val="32"/>
          <w:vertAlign w:val="superscript"/>
        </w:rPr>
        <w:t>th</w:t>
      </w:r>
      <w:r w:rsidR="00E22632">
        <w:rPr>
          <w:rFonts w:ascii="Amasis MT Pro Black" w:hAnsi="Amasis MT Pro Black" w:cstheme="majorHAnsi"/>
          <w:b/>
          <w:bCs/>
          <w:sz w:val="32"/>
          <w:szCs w:val="32"/>
        </w:rPr>
        <w:t xml:space="preserve"> of December. </w:t>
      </w:r>
      <w:r>
        <w:rPr>
          <w:rFonts w:ascii="Amasis MT Pro Black" w:hAnsi="Amasis MT Pro Black" w:cstheme="majorHAnsi"/>
          <w:b/>
          <w:bCs/>
          <w:sz w:val="32"/>
          <w:szCs w:val="32"/>
        </w:rPr>
        <w:t xml:space="preserve"> </w:t>
      </w:r>
      <w:r w:rsidR="00C61680" w:rsidRPr="00C61680">
        <w:rPr>
          <w:rFonts w:ascii="Amasis MT Pro Black" w:hAnsi="Amasis MT Pro Black" w:cstheme="majorHAnsi"/>
          <w:b/>
          <w:bCs/>
          <w:sz w:val="32"/>
          <w:szCs w:val="32"/>
        </w:rPr>
        <w:t xml:space="preserve"> </w:t>
      </w:r>
    </w:p>
    <w:p w14:paraId="357E8D3A" w14:textId="594DD7E5" w:rsidR="00C61680" w:rsidRPr="00C61680" w:rsidRDefault="00C61680" w:rsidP="00BF35B1">
      <w:pPr>
        <w:jc w:val="center"/>
        <w:rPr>
          <w:rFonts w:ascii="Amasis MT Pro Black" w:hAnsi="Amasis MT Pro Black" w:cstheme="majorHAnsi"/>
          <w:b/>
          <w:bCs/>
          <w:sz w:val="32"/>
          <w:szCs w:val="32"/>
        </w:rPr>
      </w:pPr>
      <w:r w:rsidRPr="00C61680">
        <w:rPr>
          <w:rFonts w:ascii="Amasis MT Pro Black" w:hAnsi="Amasis MT Pro Black" w:cstheme="majorHAnsi"/>
          <w:b/>
          <w:bCs/>
          <w:sz w:val="32"/>
          <w:szCs w:val="32"/>
        </w:rPr>
        <w:t>Who is it for?</w:t>
      </w:r>
    </w:p>
    <w:p w14:paraId="52FCAAA8" w14:textId="57729E26" w:rsidR="00C61680" w:rsidRPr="00C61680" w:rsidRDefault="00C61680" w:rsidP="00C61680">
      <w:pPr>
        <w:jc w:val="center"/>
        <w:rPr>
          <w:rFonts w:ascii="Aharoni" w:hAnsi="Aharoni" w:cs="Aharoni"/>
          <w:b/>
          <w:bCs/>
          <w:sz w:val="32"/>
          <w:szCs w:val="32"/>
        </w:rPr>
      </w:pPr>
      <w:r w:rsidRPr="00C61680">
        <w:rPr>
          <w:rFonts w:ascii="Aharoni" w:hAnsi="Aharoni" w:cs="Aharoni" w:hint="cs"/>
          <w:b/>
          <w:bCs/>
          <w:sz w:val="32"/>
          <w:szCs w:val="32"/>
        </w:rPr>
        <w:t>Our ND well service is for Parents who have a neurodivergent child 5-24years old who live in the City of Edinburgh. This includes children and young people with a diagnosis of autism, ADHD, and intellectual disability</w:t>
      </w:r>
      <w:r w:rsidR="00BF35B1">
        <w:rPr>
          <w:rFonts w:ascii="Aharoni" w:hAnsi="Aharoni" w:cs="Aharoni"/>
          <w:b/>
          <w:bCs/>
          <w:sz w:val="32"/>
          <w:szCs w:val="32"/>
        </w:rPr>
        <w:t xml:space="preserve">. </w:t>
      </w:r>
    </w:p>
    <w:p w14:paraId="422BDEE6" w14:textId="77777777" w:rsidR="00C61680" w:rsidRPr="00C61680" w:rsidRDefault="00C61680" w:rsidP="00C61680">
      <w:pPr>
        <w:jc w:val="center"/>
        <w:rPr>
          <w:rFonts w:ascii="Amasis MT Pro Black" w:hAnsi="Amasis MT Pro Black" w:cstheme="majorHAnsi"/>
          <w:b/>
          <w:bCs/>
          <w:sz w:val="32"/>
          <w:szCs w:val="32"/>
        </w:rPr>
      </w:pPr>
      <w:r w:rsidRPr="00C61680">
        <w:rPr>
          <w:rFonts w:ascii="Amasis MT Pro Black" w:hAnsi="Amasis MT Pro Black" w:cstheme="majorHAnsi"/>
          <w:b/>
          <w:bCs/>
          <w:sz w:val="32"/>
          <w:szCs w:val="32"/>
        </w:rPr>
        <w:t>What can we help with?</w:t>
      </w:r>
    </w:p>
    <w:p w14:paraId="2812FEAA" w14:textId="77777777" w:rsidR="00C61680" w:rsidRPr="00C61680" w:rsidRDefault="00C61680" w:rsidP="00C61680">
      <w:pPr>
        <w:jc w:val="center"/>
        <w:rPr>
          <w:rFonts w:ascii="Aharoni" w:hAnsi="Aharoni" w:cs="Aharoni"/>
          <w:b/>
          <w:bCs/>
          <w:sz w:val="32"/>
          <w:szCs w:val="32"/>
        </w:rPr>
      </w:pPr>
      <w:r w:rsidRPr="00C61680">
        <w:rPr>
          <w:rFonts w:ascii="Aharoni" w:hAnsi="Aharoni" w:cs="Aharoni" w:hint="cs"/>
          <w:b/>
          <w:bCs/>
          <w:sz w:val="32"/>
          <w:szCs w:val="32"/>
        </w:rPr>
        <w:t>We can provide a sounding board and listening   ear from a skilled and experienced support worker. We can provide access to information, resources and guidance as needed. We can also refer you to our own services where suitable as well as our partners or signpost you to other services across the city that will best fit your needs.</w:t>
      </w:r>
    </w:p>
    <w:p w14:paraId="7BC082D1" w14:textId="77777777" w:rsidR="00C61680" w:rsidRPr="00C61680" w:rsidRDefault="00C61680" w:rsidP="00C61680">
      <w:pPr>
        <w:jc w:val="center"/>
        <w:rPr>
          <w:rFonts w:ascii="Amasis MT Pro Black" w:hAnsi="Amasis MT Pro Black" w:cstheme="majorHAnsi"/>
          <w:b/>
          <w:bCs/>
          <w:sz w:val="32"/>
          <w:szCs w:val="32"/>
        </w:rPr>
      </w:pPr>
      <w:r w:rsidRPr="00C61680">
        <w:rPr>
          <w:rFonts w:ascii="Amasis MT Pro Black" w:hAnsi="Amasis MT Pro Black" w:cstheme="majorHAnsi"/>
          <w:b/>
          <w:bCs/>
          <w:sz w:val="32"/>
          <w:szCs w:val="32"/>
        </w:rPr>
        <w:t>How does it work?</w:t>
      </w:r>
    </w:p>
    <w:p w14:paraId="23677B92" w14:textId="77777777" w:rsidR="00C61680" w:rsidRPr="00C61680" w:rsidRDefault="00C61680" w:rsidP="00C61680">
      <w:pPr>
        <w:jc w:val="center"/>
        <w:rPr>
          <w:rFonts w:ascii="Aharoni" w:hAnsi="Aharoni" w:cs="Aharoni"/>
          <w:b/>
          <w:bCs/>
          <w:sz w:val="32"/>
          <w:szCs w:val="32"/>
        </w:rPr>
      </w:pPr>
      <w:r w:rsidRPr="00C61680">
        <w:rPr>
          <w:rFonts w:ascii="Aharoni" w:hAnsi="Aharoni" w:cs="Aharoni" w:hint="cs"/>
          <w:b/>
          <w:bCs/>
          <w:sz w:val="32"/>
          <w:szCs w:val="32"/>
        </w:rPr>
        <w:t xml:space="preserve">Simply get in touch by emailing </w:t>
      </w:r>
      <w:hyperlink r:id="rId5" w:history="1">
        <w:r w:rsidRPr="00C61680">
          <w:rPr>
            <w:rStyle w:val="Hyperlink"/>
            <w:rFonts w:ascii="Aharoni" w:hAnsi="Aharoni" w:cs="Aharoni"/>
            <w:b/>
            <w:bCs/>
            <w:sz w:val="32"/>
            <w:szCs w:val="32"/>
          </w:rPr>
          <w:t>NDwell@barnardos.org.uk</w:t>
        </w:r>
      </w:hyperlink>
      <w:r w:rsidRPr="00C61680">
        <w:rPr>
          <w:rFonts w:ascii="Aharoni" w:hAnsi="Aharoni" w:cs="Aharoni"/>
          <w:b/>
          <w:bCs/>
          <w:sz w:val="32"/>
          <w:szCs w:val="32"/>
        </w:rPr>
        <w:t xml:space="preserve"> and booking a slot at a Drop-in. </w:t>
      </w:r>
    </w:p>
    <w:p w14:paraId="0D088E1D" w14:textId="77777777" w:rsidR="00C61680" w:rsidRPr="00C61680" w:rsidRDefault="00C61680" w:rsidP="00C61680">
      <w:pPr>
        <w:jc w:val="center"/>
        <w:rPr>
          <w:rFonts w:ascii="Amasis MT Pro Black" w:hAnsi="Amasis MT Pro Black" w:cstheme="majorHAnsi"/>
          <w:b/>
          <w:bCs/>
          <w:sz w:val="32"/>
          <w:szCs w:val="32"/>
        </w:rPr>
      </w:pPr>
    </w:p>
    <w:p w14:paraId="1D4644E9" w14:textId="384108AC" w:rsidR="00D24EEF" w:rsidRDefault="00D24EEF" w:rsidP="00D24EEF">
      <w:pPr>
        <w:jc w:val="center"/>
        <w:rPr>
          <w:rFonts w:asciiTheme="majorHAnsi" w:hAnsiTheme="majorHAnsi" w:cstheme="majorHAnsi"/>
          <w:b/>
          <w:bCs/>
          <w:sz w:val="28"/>
          <w:szCs w:val="28"/>
        </w:rPr>
      </w:pPr>
    </w:p>
    <w:p w14:paraId="2BCE5E2F" w14:textId="77777777" w:rsidR="00D24EEF" w:rsidRDefault="00D24EEF" w:rsidP="00D24EEF">
      <w:pPr>
        <w:jc w:val="center"/>
        <w:rPr>
          <w:rFonts w:asciiTheme="majorHAnsi" w:hAnsiTheme="majorHAnsi" w:cstheme="majorHAnsi"/>
          <w:b/>
          <w:bCs/>
          <w:sz w:val="28"/>
          <w:szCs w:val="28"/>
        </w:rPr>
      </w:pPr>
    </w:p>
    <w:p w14:paraId="27000C1D" w14:textId="6D462D34" w:rsidR="00D24EEF" w:rsidRPr="00EB659F" w:rsidRDefault="00D24EEF" w:rsidP="00D24EEF">
      <w:pPr>
        <w:jc w:val="center"/>
        <w:rPr>
          <w:rFonts w:asciiTheme="majorHAnsi" w:hAnsiTheme="majorHAnsi" w:cstheme="majorHAnsi"/>
          <w:b/>
          <w:bCs/>
          <w:sz w:val="28"/>
          <w:szCs w:val="28"/>
        </w:rPr>
      </w:pPr>
    </w:p>
    <w:p w14:paraId="47DD829C" w14:textId="77777777" w:rsidR="00D24EEF" w:rsidRDefault="00D24EEF" w:rsidP="00D24EEF"/>
    <w:p w14:paraId="17E87EDB" w14:textId="77777777" w:rsidR="00D24EEF" w:rsidRDefault="00D24EEF" w:rsidP="00D24EEF"/>
    <w:p w14:paraId="4D57456A" w14:textId="77777777" w:rsidR="00D24EEF" w:rsidRDefault="00D24EEF" w:rsidP="00D24EEF"/>
    <w:p w14:paraId="0BE1D5D1" w14:textId="77777777" w:rsidR="00D24EEF" w:rsidRDefault="00D24EEF" w:rsidP="00D24EEF">
      <w:pPr>
        <w:jc w:val="center"/>
      </w:pPr>
    </w:p>
    <w:sectPr w:rsidR="00D24EE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masis MT Pro Black">
    <w:charset w:val="00"/>
    <w:family w:val="roman"/>
    <w:pitch w:val="variable"/>
    <w:sig w:usb0="A00000AF" w:usb1="4000205B" w:usb2="00000000" w:usb3="00000000" w:csb0="00000093" w:csb1="00000000"/>
  </w:font>
  <w:font w:name="Calibri Light">
    <w:panose1 w:val="020F0302020204030204"/>
    <w:charset w:val="00"/>
    <w:family w:val="swiss"/>
    <w:pitch w:val="variable"/>
    <w:sig w:usb0="E4002EFF" w:usb1="C200247B" w:usb2="00000009" w:usb3="00000000" w:csb0="000001FF" w:csb1="00000000"/>
  </w:font>
  <w:font w:name="Aharoni">
    <w:charset w:val="B1"/>
    <w:family w:val="auto"/>
    <w:pitch w:val="variable"/>
    <w:sig w:usb0="00000803" w:usb1="00000000" w:usb2="00000000" w:usb3="00000000" w:csb0="0000002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EEF"/>
    <w:rsid w:val="00057170"/>
    <w:rsid w:val="001A1E2D"/>
    <w:rsid w:val="008232BF"/>
    <w:rsid w:val="00A319D4"/>
    <w:rsid w:val="00BC2A34"/>
    <w:rsid w:val="00BF35B1"/>
    <w:rsid w:val="00C61680"/>
    <w:rsid w:val="00C66591"/>
    <w:rsid w:val="00D24EEF"/>
    <w:rsid w:val="00D91E0B"/>
    <w:rsid w:val="00E226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1FCB1"/>
  <w15:chartTrackingRefBased/>
  <w15:docId w15:val="{A8E3DDAE-7E4A-4AEC-9948-DA9E4A74C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168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NDwell@barnardos.org.uk"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2</Pages>
  <Words>139</Words>
  <Characters>798</Characters>
  <Application>Microsoft Office Word</Application>
  <DocSecurity>0</DocSecurity>
  <Lines>6</Lines>
  <Paragraphs>1</Paragraphs>
  <ScaleCrop>false</ScaleCrop>
  <Company/>
  <LinksUpToDate>false</LinksUpToDate>
  <CharactersWithSpaces>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Irvine</dc:creator>
  <cp:keywords/>
  <dc:description/>
  <cp:lastModifiedBy>Sarah Irvine</cp:lastModifiedBy>
  <cp:revision>6</cp:revision>
  <dcterms:created xsi:type="dcterms:W3CDTF">2023-11-28T13:56:00Z</dcterms:created>
  <dcterms:modified xsi:type="dcterms:W3CDTF">2025-07-02T10:36:00Z</dcterms:modified>
</cp:coreProperties>
</file>