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14" w:rsidRPr="00591EEA" w:rsidRDefault="005E01DE">
      <w:pPr>
        <w:rPr>
          <w:rStyle w:val="eop"/>
          <w:rFonts w:ascii="Comic Sans MS" w:hAnsi="Comic Sans MS" w:cs="Calibri"/>
          <w:color w:val="000000"/>
          <w:sz w:val="24"/>
          <w:szCs w:val="24"/>
          <w:shd w:val="clear" w:color="auto" w:fill="EDEBE9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  <w:position w:val="1"/>
          <w:sz w:val="24"/>
          <w:szCs w:val="24"/>
        </w:rPr>
        <w:t>Monday 15th June- </w:t>
      </w:r>
      <w:r w:rsidRPr="00591EEA">
        <w:rPr>
          <w:rStyle w:val="normaltextrun"/>
          <w:rFonts w:ascii="Comic Sans MS" w:hAnsi="Comic Sans MS" w:cs="Calibri"/>
          <w:i/>
          <w:iCs/>
          <w:color w:val="000000"/>
          <w:position w:val="1"/>
          <w:sz w:val="24"/>
          <w:szCs w:val="24"/>
        </w:rPr>
        <w:t>We hope this finds you all well and that you will find these</w:t>
      </w:r>
      <w:r w:rsidRPr="00591EEA">
        <w:rPr>
          <w:rStyle w:val="normaltextrun"/>
          <w:rFonts w:ascii="Comic Sans MS" w:hAnsi="Comic Sans MS" w:cs="Calibri"/>
          <w:i/>
          <w:iCs/>
          <w:color w:val="000000"/>
          <w:position w:val="1"/>
          <w:sz w:val="24"/>
          <w:szCs w:val="24"/>
          <w:shd w:val="clear" w:color="auto" w:fill="EDEBE9"/>
        </w:rPr>
        <w:t xml:space="preserve"> </w:t>
      </w:r>
      <w:r w:rsidRPr="00591EEA">
        <w:rPr>
          <w:rStyle w:val="normaltextrun"/>
          <w:rFonts w:ascii="Comic Sans MS" w:hAnsi="Comic Sans MS" w:cs="Calibri"/>
          <w:i/>
          <w:iCs/>
          <w:color w:val="000000"/>
          <w:position w:val="1"/>
          <w:sz w:val="24"/>
          <w:szCs w:val="24"/>
        </w:rPr>
        <w:t>suggestions helpful.  Please feel free to adapt or extend them as you see fit.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Calibri"/>
          <w:b/>
          <w:bCs/>
          <w:color w:val="000000"/>
          <w:u w:val="single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  <w:u w:val="single"/>
        </w:rPr>
        <w:t>Literacy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Learning intentions:  I am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learning to read unfamiliar words in a non-fiction book.  I can read and spell compound words. I can explain what</w:t>
      </w:r>
      <w:r w:rsidR="0010748C">
        <w:rPr>
          <w:rStyle w:val="normaltextrun"/>
          <w:rFonts w:ascii="Comic Sans MS" w:hAnsi="Comic Sans MS" w:cs="Calibri"/>
          <w:color w:val="000000"/>
        </w:rPr>
        <w:t xml:space="preserve"> </w:t>
      </w:r>
      <w:r w:rsidRPr="00591EEA">
        <w:rPr>
          <w:rStyle w:val="normaltextrun"/>
          <w:rFonts w:ascii="Comic Sans MS" w:hAnsi="Comic Sans MS" w:cs="Calibri"/>
          <w:color w:val="000000"/>
        </w:rPr>
        <w:t>compound word</w:t>
      </w:r>
      <w:r w:rsidR="0010748C">
        <w:rPr>
          <w:rStyle w:val="normaltextrun"/>
          <w:rFonts w:ascii="Comic Sans MS" w:hAnsi="Comic Sans MS" w:cs="Calibri"/>
          <w:color w:val="000000"/>
        </w:rPr>
        <w:t xml:space="preserve"> </w:t>
      </w:r>
      <w:proofErr w:type="gramStart"/>
      <w:r w:rsidR="0010748C">
        <w:rPr>
          <w:rStyle w:val="normaltextrun"/>
          <w:rFonts w:ascii="Comic Sans MS" w:hAnsi="Comic Sans MS" w:cs="Calibri"/>
          <w:color w:val="000000"/>
        </w:rPr>
        <w:t>are</w:t>
      </w:r>
      <w:r w:rsidRPr="00591EEA">
        <w:rPr>
          <w:rStyle w:val="normaltextrun"/>
          <w:rFonts w:ascii="Comic Sans MS" w:hAnsi="Comic Sans MS" w:cs="Calibri"/>
          <w:color w:val="000000"/>
        </w:rPr>
        <w:t>.</w:t>
      </w:r>
      <w:r w:rsidRPr="00591EEA">
        <w:rPr>
          <w:rStyle w:val="eop"/>
        </w:rPr>
        <w:t>​</w:t>
      </w:r>
      <w:proofErr w:type="gramEnd"/>
      <w:r w:rsidR="0010748C">
        <w:rPr>
          <w:rStyle w:val="eop"/>
        </w:rPr>
        <w:t xml:space="preserve"> </w:t>
      </w:r>
      <w:r w:rsidR="00591EEA">
        <w:rPr>
          <w:rFonts w:ascii="Comic Sans MS" w:hAnsi="Comic Sans MS" w:cs="Segoe UI"/>
          <w:lang w:val="en-US"/>
        </w:rPr>
        <w:t xml:space="preserve"> </w:t>
      </w:r>
      <w:r w:rsidRPr="00591EEA">
        <w:rPr>
          <w:rStyle w:val="normaltextrun"/>
          <w:rFonts w:ascii="Comic Sans MS" w:hAnsi="Comic Sans MS" w:cs="Calibri"/>
          <w:color w:val="000000"/>
        </w:rPr>
        <w:t>Success criteria:  * Read and spell compound words correctly. *Write my first name and surname correctly.  *Read unfamiliar words in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the e-book.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color w:val="000000"/>
        </w:rPr>
      </w:pP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lang w:val="en-US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Handwriting- </w:t>
      </w:r>
      <w:r w:rsidRPr="00591EEA">
        <w:rPr>
          <w:rStyle w:val="normaltextrun"/>
          <w:rFonts w:ascii="Comic Sans MS" w:hAnsi="Comic Sans MS" w:cs="Calibri"/>
          <w:color w:val="000000"/>
        </w:rPr>
        <w:t>It is good practi</w:t>
      </w:r>
      <w:r w:rsidR="0010748C">
        <w:rPr>
          <w:rStyle w:val="normaltextrun"/>
          <w:rFonts w:ascii="Comic Sans MS" w:hAnsi="Comic Sans MS" w:cs="Calibri"/>
          <w:color w:val="000000"/>
        </w:rPr>
        <w:t>s</w:t>
      </w:r>
      <w:bookmarkStart w:id="0" w:name="_GoBack"/>
      <w:bookmarkEnd w:id="0"/>
      <w:r w:rsidRPr="00591EEA">
        <w:rPr>
          <w:rStyle w:val="normaltextrun"/>
          <w:rFonts w:ascii="Comic Sans MS" w:hAnsi="Comic Sans MS" w:cs="Calibri"/>
          <w:color w:val="000000"/>
        </w:rPr>
        <w:t>e for</w:t>
      </w: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 </w:t>
      </w:r>
      <w:r w:rsidRPr="00591EEA">
        <w:rPr>
          <w:rStyle w:val="normaltextrun"/>
          <w:rFonts w:ascii="Comic Sans MS" w:hAnsi="Comic Sans MS" w:cs="Calibri"/>
          <w:color w:val="000000"/>
        </w:rPr>
        <w:t>going into P3 to be able to write you first name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and surname on your work.  See if you can practise writing your full name using cursive letters.  </w:t>
      </w:r>
      <w:r w:rsidRPr="00591EEA">
        <w:rPr>
          <w:rStyle w:val="eop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You could try using chalk on the ground, water brushed on the ground outside, rainbow letters </w:t>
      </w:r>
      <w:r w:rsidRPr="00591EEA">
        <w:rPr>
          <w:rStyle w:val="eop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with coloured pens etc. </w:t>
      </w:r>
      <w:r w:rsidRPr="00591EEA">
        <w:rPr>
          <w:rStyle w:val="eop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591EEA">
        <w:rPr>
          <w:rFonts w:ascii="Comic Sans MS" w:hAnsi="Comic Sans MS"/>
        </w:rPr>
        <w:t> </w:t>
      </w:r>
      <w:r w:rsidR="00591EEA" w:rsidRPr="00591EEA">
        <w:rPr>
          <w:rFonts w:ascii="Comic Sans MS" w:hAnsi="Comic Sans MS"/>
          <w:noProof/>
        </w:rPr>
        <w:drawing>
          <wp:inline distT="0" distB="0" distL="0" distR="0" wp14:anchorId="76AA0AC0" wp14:editId="746B633B">
            <wp:extent cx="721360" cy="715010"/>
            <wp:effectExtent l="0" t="0" r="2540" b="8890"/>
            <wp:docPr id="2" name="Picture 2" descr="C:\Users\4018042\AppData\Local\Microsoft\Windows\INetCache\Content.MSO\35ADF9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18042\AppData\Local\Microsoft\Windows\INetCache\Content.MSO\35ADF91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EEA">
        <w:rPr>
          <w:rFonts w:ascii="Comic Sans MS" w:hAnsi="Comic Sans MS" w:cs="Segoe UI"/>
          <w:noProof/>
        </w:rPr>
        <w:drawing>
          <wp:inline distT="0" distB="0" distL="0" distR="0">
            <wp:extent cx="701675" cy="953135"/>
            <wp:effectExtent l="0" t="0" r="3175" b="0"/>
            <wp:docPr id="1" name="Picture 1" descr="C:\Users\4018042\AppData\Local\Microsoft\Windows\INetCache\Content.MSO\830108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18042\AppData\Local\Microsoft\Windows\INetCache\Content.MSO\8301089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EEA">
        <w:rPr>
          <w:rFonts w:ascii="Comic Sans MS" w:hAnsi="Comic Sans MS"/>
        </w:rPr>
        <w:t xml:space="preserve">  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Reading</w:t>
      </w:r>
      <w:r w:rsidRPr="00591EEA">
        <w:rPr>
          <w:rStyle w:val="normaltextrun"/>
          <w:rFonts w:ascii="Comic Sans MS" w:hAnsi="Comic Sans MS" w:cs="Calibri"/>
          <w:color w:val="000000"/>
        </w:rPr>
        <w:t> – Choose one of the e-books to find out more about the Rainforest animals. Remember,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there is a read out loud option if you get stuck on any of the words.  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> </w:t>
      </w:r>
      <w:r w:rsidRPr="00591EEA">
        <w:rPr>
          <w:rStyle w:val="eop"/>
        </w:rPr>
        <w:t>​</w:t>
      </w:r>
    </w:p>
    <w:p w:rsid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Med/Hot 'Poison Dart Frog' e-book:</w:t>
      </w:r>
    </w:p>
    <w:p w:rsidR="005E01DE" w:rsidRPr="00591EEA" w:rsidRDefault="0010748C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6" w:history="1">
        <w:r w:rsidR="00591EEA" w:rsidRPr="009C54C6">
          <w:rPr>
            <w:rStyle w:val="Hyperlink"/>
            <w:rFonts w:ascii="Comic Sans MS" w:hAnsi="Comic Sans MS" w:cs="Calibri"/>
          </w:rPr>
          <w:t>https://readon.myon.co.uk/reader/index.html?a=cwa_pdfro_f11</w:t>
        </w:r>
      </w:hyperlink>
      <w:r w:rsidR="005E01DE" w:rsidRPr="00591EEA">
        <w:rPr>
          <w:rStyle w:val="eop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Fonts w:ascii="Comic Sans MS" w:hAnsi="Comic Sans MS"/>
        </w:rPr>
        <w:t> </w:t>
      </w:r>
      <w:r w:rsidRPr="00591EEA">
        <w:rPr>
          <w:rStyle w:val="normaltextrun"/>
          <w:rFonts w:ascii="Comic Sans MS" w:hAnsi="Comic Sans MS" w:cs="Calibri"/>
          <w:noProof/>
          <w:color w:val="000000"/>
        </w:rPr>
        <w:drawing>
          <wp:inline distT="0" distB="0" distL="0" distR="0">
            <wp:extent cx="495935" cy="476250"/>
            <wp:effectExtent l="0" t="0" r="0" b="0"/>
            <wp:docPr id="3" name="Picture 3" descr="C:\Users\4018042\AppData\Local\Microsoft\Windows\INetCache\Content.MSO\3DD60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018042\AppData\Local\Microsoft\Windows\INetCache\Content.MSO\3DD604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Hot level 'Sloth' e-book: </w:t>
      </w:r>
    </w:p>
    <w:p w:rsidR="005E01DE" w:rsidRPr="00591EEA" w:rsidRDefault="0010748C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hyperlink r:id="rId8" w:history="1">
        <w:r w:rsidR="00591EEA" w:rsidRPr="009C54C6">
          <w:rPr>
            <w:rStyle w:val="Hyperlink"/>
            <w:rFonts w:ascii="Comic Sans MS" w:hAnsi="Comic Sans MS" w:cs="Calibri"/>
          </w:rPr>
          <w:t>https://readon.myon.co.uk/reader/index.html?a=saa_sloth_f12</w:t>
        </w:r>
      </w:hyperlink>
      <w:r w:rsidR="005E01DE" w:rsidRPr="00591EEA">
        <w:rPr>
          <w:rStyle w:val="eop"/>
          <w:lang w:val="en-US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Fonts w:ascii="Comic Sans MS" w:hAnsi="Comic Sans MS"/>
        </w:rPr>
        <w:t> </w:t>
      </w:r>
      <w:r w:rsidRPr="00591EEA">
        <w:rPr>
          <w:rFonts w:ascii="Comic Sans MS" w:hAnsi="Comic Sans MS"/>
          <w:noProof/>
        </w:rPr>
        <w:drawing>
          <wp:inline distT="0" distB="0" distL="0" distR="0">
            <wp:extent cx="637540" cy="495935"/>
            <wp:effectExtent l="0" t="0" r="0" b="0"/>
            <wp:docPr id="5" name="Picture 5" descr="C:\Users\4018042\AppData\Local\Microsoft\Windows\INetCache\Content.MSO\3FDCC4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018042\AppData\Local\Microsoft\Windows\INetCache\Content.MSO\3FDCC4A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Hot level- 'Howler Monkey' e-book:  </w:t>
      </w:r>
    </w:p>
    <w:p w:rsidR="005E01DE" w:rsidRPr="00591EEA" w:rsidRDefault="0010748C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hyperlink r:id="rId10" w:history="1">
        <w:r w:rsidR="00591EEA" w:rsidRPr="009C54C6">
          <w:rPr>
            <w:rStyle w:val="Hyperlink"/>
            <w:rFonts w:ascii="Comic Sans MS" w:hAnsi="Comic Sans MS" w:cs="Calibri"/>
          </w:rPr>
          <w:t>https://readon.myon.co.uk/reader/index.html?a=saa_homon_s12</w:t>
        </w:r>
      </w:hyperlink>
      <w:r w:rsidR="005E01DE" w:rsidRPr="00591EEA">
        <w:rPr>
          <w:rStyle w:val="eop"/>
          <w:lang w:val="en-US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  <w:r w:rsidRPr="00591EEA">
        <w:rPr>
          <w:rStyle w:val="normaltextrun"/>
          <w:rFonts w:ascii="Comic Sans MS" w:hAnsi="Comic Sans MS" w:cs="Calibri"/>
          <w:noProof/>
          <w:color w:val="000000"/>
        </w:rPr>
        <w:drawing>
          <wp:inline distT="0" distB="0" distL="0" distR="0" wp14:anchorId="449DC6C5" wp14:editId="73DF48C2">
            <wp:extent cx="514985" cy="476250"/>
            <wp:effectExtent l="0" t="0" r="0" b="0"/>
            <wp:docPr id="4" name="Picture 4" descr="C:\Users\4018042\AppData\Local\Microsoft\Windows\INetCache\Content.MSO\9859ED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018042\AppData\Local\Microsoft\Windows\INetCache\Content.MSO\9859EDA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Spicy level- 'Who grows up in the Rainforest': </w:t>
      </w:r>
      <w:hyperlink r:id="rId12" w:history="1">
        <w:r w:rsidR="00591EEA" w:rsidRPr="009C54C6">
          <w:rPr>
            <w:rStyle w:val="Hyperlink"/>
            <w:rFonts w:ascii="Comic Sans MS" w:hAnsi="Comic Sans MS" w:cs="Calibri"/>
          </w:rPr>
          <w:t>https://readon.myon.co.uk/reader/index.html?a=gro_rainf_f02</w:t>
        </w:r>
      </w:hyperlink>
      <w:r w:rsidRPr="00591EEA">
        <w:rPr>
          <w:rStyle w:val="eop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</w:rPr>
      </w:pPr>
      <w:r w:rsidRPr="00591EEA">
        <w:rPr>
          <w:rFonts w:ascii="Comic Sans MS" w:hAnsi="Comic Sans MS"/>
        </w:rPr>
        <w:t> </w:t>
      </w:r>
      <w:r w:rsidRPr="00591EEA">
        <w:rPr>
          <w:rStyle w:val="normaltextrun"/>
          <w:rFonts w:ascii="Comic Sans MS" w:hAnsi="Comic Sans MS" w:cs="Calibri"/>
          <w:b/>
          <w:bCs/>
          <w:noProof/>
          <w:color w:val="000000"/>
          <w:lang w:val="en-US"/>
        </w:rPr>
        <w:drawing>
          <wp:inline distT="0" distB="0" distL="0" distR="0">
            <wp:extent cx="701675" cy="560070"/>
            <wp:effectExtent l="0" t="0" r="3175" b="0"/>
            <wp:docPr id="6" name="Picture 6" descr="C:\Users\4018042\AppData\Local\Microsoft\Windows\INetCache\Content.MSO\2795C4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018042\AppData\Local\Microsoft\Windows\INetCache\Content.MSO\2795C4E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E" w:rsidRDefault="00A4323B" w:rsidP="00A432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lang w:val="en-US"/>
        </w:rPr>
      </w:pPr>
      <w:r w:rsidRPr="00A4323B">
        <w:rPr>
          <w:rStyle w:val="normaltextrun"/>
          <w:rFonts w:ascii="Comic Sans MS" w:hAnsi="Comic Sans MS" w:cs="Calibri"/>
          <w:b/>
          <w:bCs/>
          <w:iCs/>
          <w:color w:val="000000" w:themeColor="text1"/>
          <w:u w:val="single"/>
        </w:rPr>
        <w:t>K</w:t>
      </w:r>
      <w:r w:rsidR="005E01DE" w:rsidRPr="00A4323B">
        <w:rPr>
          <w:rStyle w:val="normaltextrun"/>
          <w:rFonts w:ascii="Comic Sans MS" w:hAnsi="Comic Sans MS" w:cs="Calibri"/>
          <w:b/>
          <w:bCs/>
          <w:iCs/>
          <w:color w:val="000000" w:themeColor="text1"/>
          <w:u w:val="single"/>
        </w:rPr>
        <w:t>ey words to read and writ</w:t>
      </w:r>
      <w:r w:rsidRPr="00A4323B">
        <w:rPr>
          <w:rStyle w:val="normaltextrun"/>
          <w:rFonts w:ascii="Comic Sans MS" w:hAnsi="Comic Sans MS" w:cs="Calibri"/>
          <w:b/>
          <w:bCs/>
          <w:iCs/>
          <w:color w:val="000000" w:themeColor="text1"/>
          <w:u w:val="single"/>
        </w:rPr>
        <w:t>e</w:t>
      </w:r>
      <w:r w:rsidR="005E01DE" w:rsidRPr="00A4323B">
        <w:rPr>
          <w:rStyle w:val="eop"/>
          <w:color w:val="000000" w:themeColor="text1"/>
          <w:lang w:val="en-US"/>
        </w:rPr>
        <w:t>​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color w:val="000000" w:themeColor="text1"/>
          <w:sz w:val="40"/>
          <w:szCs w:val="40"/>
        </w:rPr>
      </w:pPr>
      <w:r w:rsidRPr="00A4323B">
        <w:rPr>
          <w:rFonts w:ascii="Comic Sans MS" w:hAnsi="Comic Sans MS" w:cs="Segoe UI"/>
          <w:b/>
          <w:color w:val="000000" w:themeColor="text1"/>
          <w:lang w:val="en-US"/>
        </w:rPr>
        <w:lastRenderedPageBreak/>
        <w:t>Tricky</w:t>
      </w:r>
      <w:r w:rsidRPr="00A4323B">
        <w:rPr>
          <w:rFonts w:ascii="Comic Sans MS" w:hAnsi="Comic Sans MS" w:cs="Segoe UI"/>
          <w:color w:val="000000" w:themeColor="text1"/>
          <w:lang w:val="en-US"/>
        </w:rPr>
        <w:t xml:space="preserve"> word-</w:t>
      </w:r>
      <w:r>
        <w:rPr>
          <w:rFonts w:ascii="Comic Sans MS" w:hAnsi="Comic Sans MS" w:cs="Segoe UI"/>
          <w:color w:val="000000" w:themeColor="text1"/>
          <w:lang w:val="en-US"/>
        </w:rPr>
        <w:t xml:space="preserve"> </w:t>
      </w:r>
      <w:r w:rsidRPr="00A4323B">
        <w:rPr>
          <w:rFonts w:ascii="Comic Sans MS" w:hAnsi="Comic Sans MS" w:cs="Segoe UI"/>
          <w:b/>
          <w:bCs/>
          <w:color w:val="000000" w:themeColor="text1"/>
          <w:sz w:val="40"/>
          <w:szCs w:val="40"/>
        </w:rPr>
        <w:t>those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color w:val="000000" w:themeColor="text1"/>
        </w:rPr>
      </w:pPr>
      <w:r w:rsidRPr="00A4323B">
        <w:rPr>
          <w:rFonts w:ascii="Comic Sans MS" w:hAnsi="Comic Sans MS" w:cs="Segoe UI"/>
          <w:b/>
          <w:color w:val="000000" w:themeColor="text1"/>
          <w:lang w:val="en-US"/>
        </w:rPr>
        <w:t>Spelling rule</w:t>
      </w:r>
      <w:r w:rsidRPr="00A4323B">
        <w:rPr>
          <w:rFonts w:ascii="Comic Sans MS" w:hAnsi="Comic Sans MS" w:cs="Segoe UI"/>
          <w:color w:val="000000" w:themeColor="text1"/>
          <w:lang w:val="en-US"/>
        </w:rPr>
        <w:t>-Compound words with two syllables/ beats.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color w:val="000000" w:themeColor="text1"/>
        </w:rPr>
      </w:pPr>
      <w:r w:rsidRPr="00A4323B">
        <w:rPr>
          <w:rFonts w:ascii="Comic Sans MS" w:hAnsi="Comic Sans MS" w:cs="Segoe UI"/>
          <w:b/>
          <w:color w:val="000000" w:themeColor="text1"/>
          <w:lang w:val="en-US"/>
        </w:rPr>
        <w:t>Adult's words</w:t>
      </w:r>
      <w:r w:rsidRPr="00A4323B">
        <w:rPr>
          <w:rFonts w:ascii="Comic Sans MS" w:hAnsi="Comic Sans MS" w:cs="Segoe UI"/>
          <w:color w:val="000000" w:themeColor="text1"/>
          <w:lang w:val="en-US"/>
        </w:rPr>
        <w:t xml:space="preserve"> to model spelling</w:t>
      </w:r>
      <w:r>
        <w:rPr>
          <w:rFonts w:ascii="Comic Sans MS" w:hAnsi="Comic Sans MS" w:cs="Segoe UI"/>
          <w:color w:val="000000" w:themeColor="text1"/>
          <w:lang w:val="en-US"/>
        </w:rPr>
        <w:t xml:space="preserve">-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>raincoat, sunset, nightdress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color w:val="000000" w:themeColor="text1"/>
        </w:rPr>
      </w:pPr>
      <w:r w:rsidRPr="00A4323B">
        <w:rPr>
          <w:rFonts w:ascii="Comic Sans MS" w:hAnsi="Comic Sans MS" w:cs="Segoe UI"/>
          <w:b/>
          <w:color w:val="000000" w:themeColor="text1"/>
          <w:lang w:val="en-US"/>
        </w:rPr>
        <w:t>Children's words</w:t>
      </w:r>
      <w:r w:rsidRPr="00A4323B">
        <w:rPr>
          <w:rFonts w:ascii="Comic Sans MS" w:hAnsi="Comic Sans MS" w:cs="Segoe UI"/>
          <w:color w:val="000000" w:themeColor="text1"/>
          <w:lang w:val="en-US"/>
        </w:rPr>
        <w:t> to try spelling</w:t>
      </w:r>
      <w:r>
        <w:rPr>
          <w:rFonts w:ascii="Comic Sans MS" w:hAnsi="Comic Sans MS" w:cs="Segoe UI"/>
          <w:color w:val="000000" w:themeColor="text1"/>
          <w:lang w:val="en-US"/>
        </w:rPr>
        <w:t>-</w:t>
      </w:r>
      <w:r w:rsidRPr="00A4323B">
        <w:rPr>
          <w:rFonts w:ascii="Comic Sans MS" w:eastAsiaTheme="minorEastAsia" w:hAnsi="Comic Sans MS"/>
          <w:color w:val="000000" w:themeColor="text1"/>
          <w:kern w:val="24"/>
          <w:sz w:val="72"/>
          <w:szCs w:val="72"/>
        </w:rPr>
        <w:t xml:space="preserve">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>downstairs, earplug, rainbow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color w:val="000000" w:themeColor="text1"/>
        </w:rPr>
      </w:pPr>
      <w:r w:rsidRPr="00A4323B">
        <w:rPr>
          <w:rFonts w:ascii="Comic Sans MS" w:hAnsi="Comic Sans MS" w:cs="Segoe UI"/>
          <w:b/>
          <w:color w:val="000000" w:themeColor="text1"/>
          <w:lang w:val="en-US"/>
        </w:rPr>
        <w:t>Key Sentences</w:t>
      </w:r>
      <w:r>
        <w:rPr>
          <w:rFonts w:ascii="Comic Sans MS" w:hAnsi="Comic Sans MS" w:cs="Segoe UI"/>
          <w:color w:val="000000" w:themeColor="text1"/>
        </w:rPr>
        <w:t xml:space="preserve">- </w:t>
      </w:r>
      <w:r w:rsidRPr="00A4323B">
        <w:rPr>
          <w:rFonts w:ascii="Comic Sans MS" w:hAnsi="Comic Sans MS" w:cs="Segoe UI"/>
          <w:color w:val="000000" w:themeColor="text1"/>
          <w:lang w:val="en-US"/>
        </w:rPr>
        <w:t>Can you </w:t>
      </w:r>
      <w:r w:rsidRPr="00A4323B">
        <w:rPr>
          <w:rFonts w:ascii="Comic Sans MS" w:hAnsi="Comic Sans MS" w:cs="Segoe UI"/>
          <w:b/>
          <w:bCs/>
          <w:color w:val="000000" w:themeColor="text1"/>
          <w:lang w:val="en-US"/>
        </w:rPr>
        <w:t>read</w:t>
      </w:r>
      <w:r w:rsidRPr="00A4323B">
        <w:rPr>
          <w:rFonts w:ascii="Comic Sans MS" w:hAnsi="Comic Sans MS" w:cs="Segoe UI"/>
          <w:color w:val="000000" w:themeColor="text1"/>
          <w:lang w:val="en-US"/>
        </w:rPr>
        <w:t> these sentences to an adult?  We have underlined the </w:t>
      </w:r>
      <w:r w:rsidRPr="00A4323B">
        <w:rPr>
          <w:rFonts w:ascii="Comic Sans MS" w:hAnsi="Comic Sans MS" w:cs="Segoe UI"/>
          <w:color w:val="000000" w:themeColor="text1"/>
          <w:u w:val="single"/>
          <w:lang w:val="en-US"/>
        </w:rPr>
        <w:t xml:space="preserve">compound </w:t>
      </w:r>
      <w:r w:rsidRPr="00A4323B">
        <w:rPr>
          <w:rFonts w:ascii="Comic Sans MS" w:hAnsi="Comic Sans MS" w:cs="Segoe UI"/>
          <w:color w:val="000000" w:themeColor="text1"/>
          <w:lang w:val="en-US"/>
        </w:rPr>
        <w:t>words to help</w:t>
      </w:r>
      <w:r>
        <w:rPr>
          <w:rFonts w:ascii="Comic Sans MS" w:hAnsi="Comic Sans MS" w:cs="Segoe UI"/>
          <w:color w:val="000000" w:themeColor="text1"/>
          <w:lang w:val="en-US"/>
        </w:rPr>
        <w:t xml:space="preserve"> you</w:t>
      </w:r>
      <w:r w:rsidRPr="00A4323B">
        <w:rPr>
          <w:rFonts w:ascii="Comic Sans MS" w:hAnsi="Comic Sans MS" w:cs="Segoe UI"/>
          <w:color w:val="000000" w:themeColor="text1"/>
          <w:lang w:val="en-US"/>
        </w:rPr>
        <w:t>.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b/>
          <w:color w:val="000000" w:themeColor="text1"/>
          <w:sz w:val="40"/>
          <w:szCs w:val="40"/>
        </w:rPr>
      </w:pP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Bruce will paint his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  <w:u w:val="single"/>
        </w:rPr>
        <w:t>bedroom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 walls and his friend Vince will help him.</w:t>
      </w:r>
    </w:p>
    <w:p w:rsidR="00A4323B" w:rsidRPr="00A4323B" w:rsidRDefault="00A4323B" w:rsidP="00A4323B">
      <w:pPr>
        <w:pStyle w:val="paragraph"/>
        <w:textAlignment w:val="baseline"/>
        <w:rPr>
          <w:rFonts w:ascii="Comic Sans MS" w:hAnsi="Comic Sans MS" w:cs="Segoe UI"/>
          <w:b/>
          <w:color w:val="000000" w:themeColor="text1"/>
          <w:sz w:val="40"/>
          <w:szCs w:val="40"/>
        </w:rPr>
      </w:pP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The maid did the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  <w:u w:val="single"/>
        </w:rPr>
        <w:t>housework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 and then made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  <w:u w:val="single"/>
        </w:rPr>
        <w:t>herself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 a pot of tea. </w:t>
      </w:r>
    </w:p>
    <w:p w:rsidR="005E01DE" w:rsidRPr="00A4323B" w:rsidRDefault="00A4323B" w:rsidP="00A4323B">
      <w:pPr>
        <w:pStyle w:val="paragraph"/>
        <w:textAlignment w:val="baseline"/>
        <w:rPr>
          <w:rStyle w:val="normaltextrun"/>
          <w:rFonts w:ascii="Comic Sans MS" w:hAnsi="Comic Sans MS" w:cs="Segoe UI"/>
          <w:b/>
          <w:color w:val="000000" w:themeColor="text1"/>
          <w:sz w:val="40"/>
          <w:szCs w:val="40"/>
        </w:rPr>
      </w:pP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Why don’t we go into the 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  <w:u w:val="single"/>
        </w:rPr>
        <w:t>greenhouse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</w:rPr>
        <w:t xml:space="preserve"> and plant some seeds?</w:t>
      </w:r>
      <w:r w:rsidRPr="00A4323B">
        <w:rPr>
          <w:rFonts w:ascii="Comic Sans MS" w:hAnsi="Comic Sans MS" w:cs="Segoe UI"/>
          <w:b/>
          <w:color w:val="000000" w:themeColor="text1"/>
          <w:sz w:val="40"/>
          <w:szCs w:val="40"/>
          <w:lang w:val="en-US"/>
        </w:rPr>
        <w:t> 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Calibri"/>
          <w:b/>
          <w:bCs/>
          <w:color w:val="000000"/>
          <w:u w:val="single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  <w:u w:val="single"/>
        </w:rPr>
        <w:t>Maths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hd w:val="clear" w:color="auto" w:fill="EDEBE9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Learning intentions: I am learning to count within 100.  I am learning to</w:t>
      </w:r>
      <w:r w:rsidRPr="00591EEA">
        <w:rPr>
          <w:rStyle w:val="normaltextrun"/>
          <w:rFonts w:ascii="Comic Sans MS" w:hAnsi="Comic Sans MS" w:cs="Calibri"/>
          <w:color w:val="000000"/>
          <w:shd w:val="clear" w:color="auto" w:fill="EDEBE9"/>
        </w:rPr>
        <w:t xml:space="preserve"> </w:t>
      </w:r>
      <w:r w:rsidRPr="00591EEA">
        <w:rPr>
          <w:rStyle w:val="normaltextrun"/>
          <w:rFonts w:ascii="Comic Sans MS" w:hAnsi="Comic Sans MS" w:cs="Calibri"/>
          <w:color w:val="000000"/>
        </w:rPr>
        <w:t>find missing numbers.  I can write numbers correctly.</w:t>
      </w:r>
      <w:r w:rsidRPr="00591EEA">
        <w:rPr>
          <w:rStyle w:val="normaltextrun"/>
          <w:rFonts w:ascii="Comic Sans MS" w:hAnsi="Comic Sans MS" w:cs="Calibri"/>
          <w:color w:val="000000"/>
          <w:shd w:val="clear" w:color="auto" w:fill="EDEBE9"/>
        </w:rPr>
        <w:t> </w:t>
      </w:r>
      <w:r w:rsidRPr="00591EEA">
        <w:rPr>
          <w:rStyle w:val="normaltextrun"/>
          <w:rFonts w:ascii="Comic Sans MS" w:hAnsi="Comic Sans MS" w:cs="Calibri"/>
          <w:color w:val="000000"/>
        </w:rPr>
        <w:t>Success criteria: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 xml:space="preserve">* Count correctly to </w:t>
      </w:r>
      <w:proofErr w:type="gramStart"/>
      <w:r w:rsidRPr="00591EEA">
        <w:rPr>
          <w:rStyle w:val="normaltextrun"/>
          <w:rFonts w:ascii="Comic Sans MS" w:hAnsi="Comic Sans MS" w:cs="Calibri"/>
          <w:color w:val="000000"/>
        </w:rPr>
        <w:t>100.</w:t>
      </w:r>
      <w:r w:rsidRPr="00591EEA">
        <w:rPr>
          <w:rStyle w:val="eop"/>
          <w:lang w:val="en-US"/>
        </w:rPr>
        <w:t>​</w:t>
      </w:r>
      <w:proofErr w:type="gramEnd"/>
      <w:r w:rsidRPr="00591EEA">
        <w:rPr>
          <w:rStyle w:val="normaltextrun"/>
          <w:rFonts w:ascii="Comic Sans MS" w:hAnsi="Comic Sans MS" w:cs="Calibri"/>
          <w:color w:val="000000"/>
        </w:rPr>
        <w:t>* Know what number comes 2 or 3 more or less on a number line. 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color w:val="000000"/>
        </w:rPr>
      </w:pP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Warm up counting to 100 song: </w:t>
      </w:r>
      <w:hyperlink r:id="rId14" w:tgtFrame="_blank" w:history="1">
        <w:r w:rsidRPr="00591EEA">
          <w:rPr>
            <w:rStyle w:val="normaltextrun"/>
            <w:rFonts w:ascii="Comic Sans MS" w:hAnsi="Comic Sans MS" w:cs="Calibri"/>
            <w:color w:val="0563C1"/>
            <w:u w:val="single"/>
          </w:rPr>
          <w:t>https://www.youtube.com/watch?v=e0dJWfQHF8Y</w:t>
        </w:r>
      </w:hyperlink>
      <w:r w:rsidRPr="00591EEA">
        <w:rPr>
          <w:rStyle w:val="eop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591EEA">
        <w:rPr>
          <w:rStyle w:val="eop"/>
        </w:rPr>
        <w:t>​</w:t>
      </w:r>
      <w:r w:rsidRPr="00591EEA">
        <w:rPr>
          <w:rFonts w:ascii="Comic Sans MS" w:hAnsi="Comic Sans MS"/>
        </w:rPr>
        <w:t> </w:t>
      </w:r>
      <w:r w:rsidRPr="00591EEA">
        <w:rPr>
          <w:rStyle w:val="eop"/>
          <w:rFonts w:ascii="Comic Sans MS" w:hAnsi="Comic Sans MS" w:cs="Calibri"/>
          <w:noProof/>
        </w:rPr>
        <w:drawing>
          <wp:inline distT="0" distB="0" distL="0" distR="0">
            <wp:extent cx="1287780" cy="811530"/>
            <wp:effectExtent l="0" t="0" r="7620" b="7620"/>
            <wp:docPr id="7" name="Picture 7" descr="C:\Users\4018042\AppData\Local\Microsoft\Windows\INetCache\Content.MSO\3C5D35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018042\AppData\Local\Microsoft\Windows\INetCache\Content.MSO\3C5D35D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Warm up game</w:t>
      </w:r>
      <w:r w:rsidRPr="00591EEA">
        <w:rPr>
          <w:rStyle w:val="normaltextrun"/>
          <w:rFonts w:ascii="Comic Sans MS" w:hAnsi="Comic Sans MS" w:cs="Calibri"/>
          <w:color w:val="000000"/>
        </w:rPr>
        <w:t> (Recommended 5/10 mins)- Can you use your number knowledge to play this </w:t>
      </w:r>
      <w:r w:rsidRPr="00591EEA">
        <w:rPr>
          <w:rStyle w:val="eop"/>
          <w:lang w:val="en-US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ordering and sequence game. You can make the game more challenging by changing the types of </w:t>
      </w:r>
      <w:r w:rsidRPr="00591EEA">
        <w:rPr>
          <w:rStyle w:val="eop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questions or selecting a higher range of numbers.  </w:t>
      </w:r>
      <w:r w:rsidRPr="00591EEA">
        <w:rPr>
          <w:rStyle w:val="eop"/>
          <w:lang w:val="en-US"/>
        </w:rPr>
        <w:t>​</w:t>
      </w:r>
    </w:p>
    <w:p w:rsidR="005E01DE" w:rsidRPr="00591EEA" w:rsidRDefault="0010748C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16" w:tgtFrame="_blank" w:history="1">
        <w:r w:rsidR="005E01DE" w:rsidRPr="00591EEA">
          <w:rPr>
            <w:rStyle w:val="normaltextrun"/>
            <w:rFonts w:ascii="Comic Sans MS" w:hAnsi="Comic Sans MS" w:cs="Calibri"/>
            <w:color w:val="0563C1"/>
            <w:u w:val="single"/>
          </w:rPr>
          <w:t>https://www.topmarks.co.uk/ordering-and-sequencing/chinese-dragon-ordering</w:t>
        </w:r>
      </w:hyperlink>
      <w:r w:rsidR="005E01DE" w:rsidRPr="00591EEA">
        <w:rPr>
          <w:rStyle w:val="eop"/>
        </w:rPr>
        <w:t>​</w:t>
      </w: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​</w:t>
      </w:r>
      <w:r>
        <w:t> </w:t>
      </w:r>
      <w:r>
        <w:rPr>
          <w:rStyle w:val="eop"/>
          <w:rFonts w:ascii="Calibri" w:hAnsi="Calibri" w:cs="Calibri"/>
          <w:noProof/>
          <w:sz w:val="14"/>
          <w:szCs w:val="14"/>
        </w:rPr>
        <w:drawing>
          <wp:inline distT="0" distB="0" distL="0" distR="0">
            <wp:extent cx="534670" cy="772795"/>
            <wp:effectExtent l="0" t="0" r="0" b="8255"/>
            <wp:docPr id="8" name="Picture 8" descr="C:\Users\4018042\AppData\Local\Microsoft\Windows\INetCache\Content.MSO\B6AC4A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018042\AppData\Local\Microsoft\Windows\INetCache\Content.MSO\B6AC4AF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Follow up activity</w:t>
      </w:r>
      <w:r w:rsidRPr="00591EEA">
        <w:rPr>
          <w:rStyle w:val="normaltextrun"/>
          <w:rFonts w:ascii="Comic Sans MS" w:hAnsi="Comic Sans MS" w:cs="Calibri"/>
          <w:color w:val="000000"/>
        </w:rPr>
        <w:t>:  Try to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> complete pages 5</w:t>
      </w:r>
      <w:r w:rsidRPr="00591EEA">
        <w:rPr>
          <w:rStyle w:val="normaltextrun"/>
          <w:rFonts w:ascii="Comic Sans MS" w:hAnsi="Comic Sans MS" w:cs="Calibri"/>
          <w:b/>
          <w:bCs/>
          <w:color w:val="000000"/>
          <w:lang w:val="en-US"/>
        </w:rPr>
        <w:t> and 6 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>in your Heinemann</w:t>
      </w:r>
      <w:r w:rsidRPr="00591EEA">
        <w:rPr>
          <w:rStyle w:val="normaltextrun"/>
          <w:color w:val="000000"/>
          <w:lang w:val="en-US"/>
        </w:rPr>
        <w:t> 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>3 workbook </w:t>
      </w:r>
      <w:r w:rsidRPr="00591EEA">
        <w:rPr>
          <w:rStyle w:val="normaltextrun"/>
          <w:rFonts w:ascii="Comic Sans MS" w:hAnsi="Comic Sans MS" w:cs="Calibri"/>
          <w:b/>
          <w:bCs/>
          <w:color w:val="000000"/>
          <w:u w:val="single"/>
          <w:lang w:val="en-US"/>
        </w:rPr>
        <w:t>or 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>try the medium, hot or spicy questions below</w:t>
      </w:r>
      <w:r w:rsidR="00591EEA">
        <w:rPr>
          <w:rStyle w:val="normaltextrun"/>
          <w:rFonts w:ascii="Comic Sans MS" w:hAnsi="Comic Sans MS" w:cs="Calibri"/>
          <w:color w:val="000000"/>
          <w:lang w:val="en-US"/>
        </w:rPr>
        <w:t>.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 xml:space="preserve"> You could tell an adult the answer</w:t>
      </w:r>
      <w:r w:rsidR="00591EEA">
        <w:rPr>
          <w:rStyle w:val="normaltextrun"/>
          <w:rFonts w:ascii="Comic Sans MS" w:hAnsi="Comic Sans MS" w:cs="Calibri"/>
          <w:color w:val="000000"/>
          <w:lang w:val="en-US"/>
        </w:rPr>
        <w:t>s</w:t>
      </w:r>
      <w:r w:rsidRPr="00591EEA">
        <w:rPr>
          <w:rStyle w:val="normaltextrun"/>
          <w:rFonts w:ascii="Comic Sans MS" w:hAnsi="Comic Sans MS" w:cs="Calibri"/>
          <w:color w:val="000000"/>
          <w:lang w:val="en-US"/>
        </w:rPr>
        <w:t xml:space="preserve"> or note it on some paper so there is no need for printing.    </w:t>
      </w:r>
      <w:r w:rsidRPr="00591EEA">
        <w:rPr>
          <w:rStyle w:val="eop"/>
        </w:rPr>
        <w:t>​</w:t>
      </w: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  <w:r>
        <w:rPr>
          <w:rStyle w:val="eop"/>
          <w:rFonts w:ascii="Calibri" w:hAnsi="Calibri" w:cs="Calibri"/>
          <w:sz w:val="14"/>
          <w:szCs w:val="14"/>
          <w:lang w:val="en-US"/>
        </w:rPr>
        <w:t>​</w:t>
      </w:r>
      <w:r>
        <w:rPr>
          <w:noProof/>
        </w:rPr>
        <w:drawing>
          <wp:inline distT="0" distB="0" distL="0" distR="0" wp14:anchorId="4E049016" wp14:editId="2FC5D065">
            <wp:extent cx="5731510" cy="318706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  <w:r>
        <w:rPr>
          <w:noProof/>
        </w:rPr>
        <w:drawing>
          <wp:inline distT="0" distB="0" distL="0" distR="0" wp14:anchorId="4D5BF2E2" wp14:editId="4F83E7A1">
            <wp:extent cx="5731510" cy="321373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EA" w:rsidRDefault="00591EEA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</w:p>
    <w:p w:rsidR="00591EEA" w:rsidRDefault="00591EEA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  <w:r>
        <w:rPr>
          <w:noProof/>
        </w:rPr>
        <w:drawing>
          <wp:inline distT="0" distB="0" distL="0" distR="0" wp14:anchorId="7BA22209" wp14:editId="115AAA07">
            <wp:extent cx="5731510" cy="3249295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DE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  <w:lang w:val="en-US"/>
        </w:rPr>
      </w:pP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lang w:val="en-US"/>
        </w:rPr>
      </w:pPr>
    </w:p>
    <w:p w:rsidR="005E01DE" w:rsidRPr="00591EEA" w:rsidRDefault="005E01DE" w:rsidP="005E01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Calibri"/>
          <w:b/>
          <w:bCs/>
          <w:color w:val="000000"/>
          <w:u w:val="single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  <w:u w:val="single"/>
        </w:rPr>
        <w:t>Across the curriculum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color w:val="000000"/>
          <w:shd w:val="clear" w:color="auto" w:fill="EDEBE9"/>
        </w:rPr>
      </w:pPr>
      <w:r w:rsidRPr="00591EEA">
        <w:rPr>
          <w:rStyle w:val="normaltextrun"/>
          <w:rFonts w:ascii="Comic Sans MS" w:hAnsi="Comic Sans MS" w:cs="Calibri"/>
          <w:color w:val="000000"/>
        </w:rPr>
        <w:t>Learning intention: I am learning to move my body in different ways.  I</w:t>
      </w:r>
      <w:r w:rsidRPr="00591EEA">
        <w:rPr>
          <w:rStyle w:val="normaltextrun"/>
          <w:rFonts w:ascii="Comic Sans MS" w:hAnsi="Comic Sans MS" w:cs="Calibri"/>
          <w:color w:val="000000"/>
          <w:shd w:val="clear" w:color="auto" w:fill="EDEBE9"/>
        </w:rPr>
        <w:t xml:space="preserve"> </w:t>
      </w:r>
      <w:r w:rsidRPr="00591EEA">
        <w:rPr>
          <w:rStyle w:val="normaltextrun"/>
          <w:rFonts w:ascii="Comic Sans MS" w:hAnsi="Comic Sans MS" w:cs="Calibri"/>
          <w:color w:val="000000"/>
        </w:rPr>
        <w:t>am improving my balance.</w:t>
      </w:r>
      <w:r w:rsidRPr="00591EEA">
        <w:rPr>
          <w:rStyle w:val="normaltextrun"/>
          <w:rFonts w:ascii="Comic Sans MS" w:hAnsi="Comic Sans MS" w:cs="Calibri"/>
          <w:color w:val="000000"/>
          <w:shd w:val="clear" w:color="auto" w:fill="EDEBE9"/>
        </w:rPr>
        <w:t> </w:t>
      </w:r>
      <w:r w:rsidRPr="00591EEA">
        <w:rPr>
          <w:rStyle w:val="normaltextrun"/>
          <w:rFonts w:ascii="Comic Sans MS" w:hAnsi="Comic Sans MS" w:cs="Calibri"/>
          <w:color w:val="000000"/>
        </w:rPr>
        <w:t>Success criteria: *</w:t>
      </w:r>
      <w:r w:rsidR="00591EEA" w:rsidRPr="00591EEA">
        <w:rPr>
          <w:rStyle w:val="normaltextrun"/>
          <w:rFonts w:ascii="Comic Sans MS" w:hAnsi="Comic Sans MS" w:cs="Calibri"/>
          <w:color w:val="000000"/>
        </w:rPr>
        <w:t>L</w:t>
      </w:r>
      <w:r w:rsidRPr="00591EEA">
        <w:rPr>
          <w:rStyle w:val="normaltextrun"/>
          <w:rFonts w:ascii="Comic Sans MS" w:hAnsi="Comic Sans MS" w:cs="Calibri"/>
          <w:color w:val="000000"/>
        </w:rPr>
        <w:t>isten to instructions.</w:t>
      </w:r>
      <w:r w:rsidRPr="00591EEA">
        <w:rPr>
          <w:rStyle w:val="eop"/>
          <w:rFonts w:ascii="Comic Sans MS" w:hAnsi="Comic Sans MS" w:cs="Calibri"/>
        </w:rPr>
        <w:t xml:space="preserve"> </w:t>
      </w:r>
      <w:r w:rsidRPr="00591EEA">
        <w:rPr>
          <w:rStyle w:val="eop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*</w:t>
      </w:r>
      <w:r w:rsidR="00591EEA" w:rsidRPr="00591EEA">
        <w:rPr>
          <w:rStyle w:val="normaltextrun"/>
          <w:rFonts w:ascii="Comic Sans MS" w:hAnsi="Comic Sans MS" w:cs="Calibri"/>
          <w:color w:val="000000"/>
        </w:rPr>
        <w:t>C</w:t>
      </w:r>
      <w:r w:rsidRPr="00591EEA">
        <w:rPr>
          <w:rStyle w:val="normaltextrun"/>
          <w:rFonts w:ascii="Comic Sans MS" w:hAnsi="Comic Sans MS" w:cs="Calibri"/>
          <w:color w:val="000000"/>
        </w:rPr>
        <w:t xml:space="preserve">opy the yoga poses.  * </w:t>
      </w:r>
      <w:r w:rsidR="00591EEA" w:rsidRPr="00591EEA">
        <w:rPr>
          <w:rStyle w:val="normaltextrun"/>
          <w:rFonts w:ascii="Comic Sans MS" w:hAnsi="Comic Sans MS" w:cs="Calibri"/>
          <w:color w:val="000000"/>
        </w:rPr>
        <w:t>H</w:t>
      </w:r>
      <w:r w:rsidRPr="00591EEA">
        <w:rPr>
          <w:rStyle w:val="normaltextrun"/>
          <w:rFonts w:ascii="Comic Sans MS" w:hAnsi="Comic Sans MS" w:cs="Calibri"/>
          <w:color w:val="000000"/>
        </w:rPr>
        <w:t>old the balances. </w:t>
      </w:r>
      <w:r w:rsidRPr="00591EEA">
        <w:rPr>
          <w:rStyle w:val="eop"/>
          <w:lang w:val="en-US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color w:val="000000"/>
        </w:rPr>
      </w:pP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lang w:val="en-US"/>
        </w:rPr>
      </w:pPr>
      <w:r w:rsidRPr="00591EEA">
        <w:rPr>
          <w:rStyle w:val="normaltextrun"/>
          <w:rFonts w:ascii="Comic Sans MS" w:hAnsi="Comic Sans MS" w:cs="Calibri"/>
          <w:b/>
          <w:bCs/>
          <w:color w:val="000000"/>
        </w:rPr>
        <w:t>P.E with Cosmic yoga </w:t>
      </w:r>
      <w:r w:rsidRPr="00591EEA">
        <w:rPr>
          <w:rStyle w:val="eop"/>
          <w:lang w:val="en-US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  <w:r w:rsidRPr="00591EEA">
        <w:rPr>
          <w:rFonts w:ascii="Comic Sans MS" w:hAnsi="Comic Sans MS"/>
        </w:rPr>
        <w:t> </w:t>
      </w:r>
      <w:r w:rsidRPr="00591EEA">
        <w:rPr>
          <w:rFonts w:ascii="Comic Sans MS" w:hAnsi="Comic Sans MS" w:cs="Segoe UI"/>
          <w:noProof/>
          <w:lang w:val="en-US"/>
        </w:rPr>
        <w:drawing>
          <wp:inline distT="0" distB="0" distL="0" distR="0">
            <wp:extent cx="1410335" cy="791845"/>
            <wp:effectExtent l="0" t="0" r="0" b="8255"/>
            <wp:docPr id="9" name="Picture 9" descr="C:\Users\4018042\AppData\Local\Microsoft\Windows\INetCache\Content.MSO\310803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018042\AppData\Local\Microsoft\Windows\INetCache\Content.MSO\310803C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591EEA">
        <w:rPr>
          <w:rStyle w:val="normaltextrun"/>
          <w:rFonts w:ascii="Comic Sans MS" w:hAnsi="Comic Sans MS" w:cs="Calibri"/>
          <w:color w:val="000000"/>
        </w:rPr>
        <w:t xml:space="preserve">Why not join </w:t>
      </w:r>
      <w:proofErr w:type="spellStart"/>
      <w:r w:rsidRPr="00591EEA">
        <w:rPr>
          <w:rStyle w:val="normaltextrun"/>
          <w:rFonts w:ascii="Comic Sans MS" w:hAnsi="Comic Sans MS" w:cs="Calibri"/>
          <w:color w:val="000000"/>
        </w:rPr>
        <w:t>Stezzi</w:t>
      </w:r>
      <w:proofErr w:type="spellEnd"/>
      <w:r w:rsidRPr="00591EEA">
        <w:rPr>
          <w:rStyle w:val="normaltextrun"/>
          <w:rFonts w:ascii="Comic Sans MS" w:hAnsi="Comic Sans MS" w:cs="Calibri"/>
          <w:color w:val="000000"/>
        </w:rPr>
        <w:t xml:space="preserve"> the parrot on a cosmic yoga adventure today.  See if you can copy the poses </w:t>
      </w:r>
      <w:r w:rsidRPr="00591EEA">
        <w:rPr>
          <w:rStyle w:val="eop"/>
        </w:rPr>
        <w:t>​</w:t>
      </w:r>
      <w:r w:rsidRPr="00591EEA">
        <w:rPr>
          <w:rStyle w:val="normaltextrun"/>
          <w:rFonts w:ascii="Comic Sans MS" w:hAnsi="Comic Sans MS" w:cs="Calibri"/>
          <w:color w:val="000000"/>
        </w:rPr>
        <w:t>and hold the balances.  </w:t>
      </w:r>
    </w:p>
    <w:p w:rsidR="005E01DE" w:rsidRPr="00591EEA" w:rsidRDefault="0010748C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hyperlink r:id="rId22" w:history="1">
        <w:r w:rsidR="00591EEA" w:rsidRPr="009C54C6">
          <w:rPr>
            <w:rStyle w:val="Hyperlink"/>
            <w:rFonts w:ascii="Comic Sans MS" w:hAnsi="Comic Sans MS" w:cs="Calibri"/>
          </w:rPr>
          <w:t>https://www.youtube.com/watch?v=LIBz0IdOFiQ</w:t>
        </w:r>
      </w:hyperlink>
      <w:r w:rsidR="005E01DE" w:rsidRPr="00591EEA">
        <w:rPr>
          <w:rStyle w:val="eop"/>
          <w:lang w:val="en-US"/>
        </w:rPr>
        <w:t>​</w:t>
      </w:r>
    </w:p>
    <w:p w:rsidR="005E01DE" w:rsidRPr="00591EEA" w:rsidRDefault="005E01DE" w:rsidP="005E01D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lang w:val="en-US"/>
        </w:rPr>
      </w:pPr>
    </w:p>
    <w:p w:rsidR="005E01DE" w:rsidRDefault="005E01DE"/>
    <w:sectPr w:rsidR="005E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DE"/>
    <w:rsid w:val="0010748C"/>
    <w:rsid w:val="00591EEA"/>
    <w:rsid w:val="005E01DE"/>
    <w:rsid w:val="0075492E"/>
    <w:rsid w:val="00A4323B"/>
    <w:rsid w:val="00C77B7E"/>
    <w:rsid w:val="00E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4783"/>
  <w15:chartTrackingRefBased/>
  <w15:docId w15:val="{D2EBDD6D-58F5-47CF-8962-0B777F7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E01DE"/>
  </w:style>
  <w:style w:type="character" w:customStyle="1" w:styleId="eop">
    <w:name w:val="eop"/>
    <w:basedOn w:val="DefaultParagraphFont"/>
    <w:rsid w:val="005E01DE"/>
  </w:style>
  <w:style w:type="paragraph" w:customStyle="1" w:styleId="paragraph">
    <w:name w:val="paragraph"/>
    <w:basedOn w:val="Normal"/>
    <w:rsid w:val="005E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5E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E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.myon.co.uk/reader/index.html?a=saa_sloth_f12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s://readon.myon.co.uk/reader/index.html?a=gro_rainf_f02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topmarks.co.uk/ordering-and-sequencing/chinese-dragon-ordering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readon.myon.co.uk/reader/index.html?a=cwa_pdfro_f11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readon.myon.co.uk/reader/index.html?a=saa_homon_s12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0dJWfQHF8Y" TargetMode="External"/><Relationship Id="rId22" Type="http://schemas.openxmlformats.org/officeDocument/2006/relationships/hyperlink" Target="https://www.youtube.com/watch?v=LIBz0IdOF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Bowes</dc:creator>
  <cp:keywords/>
  <dc:description/>
  <cp:lastModifiedBy>Ruth Bowes</cp:lastModifiedBy>
  <cp:revision>3</cp:revision>
  <dcterms:created xsi:type="dcterms:W3CDTF">2020-06-12T19:48:00Z</dcterms:created>
  <dcterms:modified xsi:type="dcterms:W3CDTF">2020-06-13T00:23:00Z</dcterms:modified>
</cp:coreProperties>
</file>